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3CD8" w14:textId="3207BA27" w:rsidR="006F3F96" w:rsidRPr="00713D61" w:rsidRDefault="005F442D" w:rsidP="00713D61">
      <w:pPr>
        <w:jc w:val="center"/>
        <w:rPr>
          <w:rFonts w:ascii="Arial" w:eastAsia="Times New Roman" w:hAnsi="Arial" w:cs="Arial"/>
          <w:noProof/>
          <w:sz w:val="36"/>
          <w:szCs w:val="36"/>
          <w:lang w:eastAsia="en-GB"/>
        </w:rPr>
      </w:pPr>
      <w:r w:rsidRPr="00713D61">
        <w:rPr>
          <w:rFonts w:ascii="Arial" w:eastAsia="Times New Roman" w:hAnsi="Arial" w:cs="Arial"/>
          <w:noProof/>
          <w:sz w:val="36"/>
          <w:szCs w:val="36"/>
          <w:lang w:eastAsia="en-GB"/>
        </w:rPr>
        <w:t>Lone Working Policy</w:t>
      </w:r>
      <w:r w:rsidR="003C6ED6" w:rsidRPr="00713D61">
        <w:rPr>
          <w:rFonts w:ascii="Arial" w:eastAsia="Times New Roman" w:hAnsi="Arial" w:cs="Arial"/>
          <w:noProof/>
          <w:sz w:val="36"/>
          <w:szCs w:val="36"/>
          <w:lang w:eastAsia="en-GB"/>
        </w:rPr>
        <w:t xml:space="preserve"> 20</w:t>
      </w:r>
      <w:r w:rsidR="001F756A">
        <w:rPr>
          <w:rFonts w:ascii="Arial" w:eastAsia="Times New Roman" w:hAnsi="Arial" w:cs="Arial"/>
          <w:noProof/>
          <w:sz w:val="36"/>
          <w:szCs w:val="36"/>
          <w:lang w:eastAsia="en-GB"/>
        </w:rPr>
        <w:t>2</w:t>
      </w:r>
      <w:r w:rsidR="007C65BF">
        <w:rPr>
          <w:rFonts w:ascii="Arial" w:eastAsia="Times New Roman" w:hAnsi="Arial" w:cs="Arial"/>
          <w:noProof/>
          <w:sz w:val="36"/>
          <w:szCs w:val="36"/>
          <w:lang w:eastAsia="en-GB"/>
        </w:rPr>
        <w:t>3</w:t>
      </w:r>
    </w:p>
    <w:p w14:paraId="0E80DAF3" w14:textId="77777777" w:rsidR="00D6620D" w:rsidRPr="008368C2" w:rsidRDefault="002617ED" w:rsidP="00713D61">
      <w:pPr>
        <w:ind w:left="720"/>
        <w:rPr>
          <w:rFonts w:ascii="Arial" w:eastAsia="Times New Roman" w:hAnsi="Arial" w:cs="Arial"/>
          <w:noProof/>
          <w:sz w:val="24"/>
          <w:szCs w:val="24"/>
          <w:lang w:eastAsia="en-GB"/>
        </w:rPr>
      </w:pPr>
      <w:r w:rsidRPr="008368C2">
        <w:rPr>
          <w:rFonts w:ascii="Arial" w:eastAsia="Times New Roman" w:hAnsi="Arial" w:cs="Arial"/>
          <w:noProof/>
          <w:sz w:val="24"/>
          <w:szCs w:val="24"/>
          <w:lang w:eastAsia="en-GB"/>
        </w:rPr>
        <w:t>NCDC takes very seriously the safety of both our staff and clients. We often work alone with clients and NCDC offers the following guidelines to team members involved in lone working. Particular care is to be ensured when working with vulnerable people and clients who request home based working</w:t>
      </w:r>
      <w:r w:rsidR="00C7769A">
        <w:rPr>
          <w:rFonts w:ascii="Arial" w:eastAsia="Times New Roman" w:hAnsi="Arial" w:cs="Arial"/>
          <w:noProof/>
          <w:sz w:val="24"/>
          <w:szCs w:val="24"/>
          <w:lang w:eastAsia="en-GB"/>
        </w:rPr>
        <w:t>.</w:t>
      </w:r>
    </w:p>
    <w:p w14:paraId="005C63C4" w14:textId="48803C99" w:rsidR="00F577AE" w:rsidRPr="00A64150" w:rsidRDefault="00D91389" w:rsidP="00072344">
      <w:pPr>
        <w:pStyle w:val="ListParagraph"/>
        <w:numPr>
          <w:ilvl w:val="0"/>
          <w:numId w:val="5"/>
        </w:numPr>
        <w:rPr>
          <w:rFonts w:ascii="Arial" w:eastAsia="Times New Roman" w:hAnsi="Arial" w:cs="Arial"/>
          <w:noProof/>
          <w:color w:val="FF0000"/>
          <w:sz w:val="24"/>
          <w:szCs w:val="24"/>
          <w:lang w:eastAsia="en-GB"/>
        </w:rPr>
      </w:pPr>
      <w:r>
        <w:rPr>
          <w:rFonts w:ascii="Arial" w:eastAsia="Times New Roman" w:hAnsi="Arial" w:cs="Arial"/>
          <w:noProof/>
          <w:sz w:val="24"/>
          <w:szCs w:val="24"/>
          <w:lang w:eastAsia="en-GB"/>
        </w:rPr>
        <w:t>A</w:t>
      </w:r>
      <w:r w:rsidR="006D0ED2">
        <w:rPr>
          <w:rFonts w:ascii="Arial" w:eastAsia="Times New Roman" w:hAnsi="Arial" w:cs="Arial"/>
          <w:noProof/>
          <w:sz w:val="24"/>
          <w:szCs w:val="24"/>
          <w:lang w:eastAsia="en-GB"/>
        </w:rPr>
        <w:t>:</w:t>
      </w:r>
      <w:r>
        <w:rPr>
          <w:rFonts w:ascii="Arial" w:eastAsia="Times New Roman" w:hAnsi="Arial" w:cs="Arial"/>
          <w:noProof/>
          <w:sz w:val="24"/>
          <w:szCs w:val="24"/>
          <w:lang w:eastAsia="en-GB"/>
        </w:rPr>
        <w:t xml:space="preserve"> </w:t>
      </w:r>
      <w:r w:rsidR="00376095" w:rsidRPr="00D018B9">
        <w:rPr>
          <w:rFonts w:ascii="Arial" w:eastAsia="Times New Roman" w:hAnsi="Arial" w:cs="Arial"/>
          <w:noProof/>
          <w:sz w:val="24"/>
          <w:szCs w:val="24"/>
          <w:lang w:eastAsia="en-GB"/>
        </w:rPr>
        <w:t>The assessment of all new referrals should include a risk assessment which includes threats from health and safety hazards and from aggression and violence and other threats to lone working .</w:t>
      </w:r>
      <w:r w:rsidR="002617ED" w:rsidRPr="00BC7E8D">
        <w:rPr>
          <w:rFonts w:ascii="Arial" w:eastAsia="Times New Roman" w:hAnsi="Arial" w:cs="Arial"/>
          <w:noProof/>
          <w:sz w:val="24"/>
          <w:szCs w:val="24"/>
          <w:lang w:eastAsia="en-GB"/>
        </w:rPr>
        <w:t>Particular care</w:t>
      </w:r>
      <w:r w:rsidR="00713D61" w:rsidRPr="00BC7E8D">
        <w:rPr>
          <w:rFonts w:ascii="Arial" w:eastAsia="Times New Roman" w:hAnsi="Arial" w:cs="Arial"/>
          <w:noProof/>
          <w:sz w:val="24"/>
          <w:szCs w:val="24"/>
          <w:lang w:eastAsia="en-GB"/>
        </w:rPr>
        <w:t xml:space="preserve"> should be taken with staff when assisging to large </w:t>
      </w:r>
      <w:r w:rsidR="00713D61" w:rsidRPr="00B01EA4">
        <w:rPr>
          <w:rFonts w:ascii="Arial" w:eastAsia="Times New Roman" w:hAnsi="Arial" w:cs="Arial"/>
          <w:noProof/>
          <w:sz w:val="24"/>
          <w:szCs w:val="24"/>
          <w:lang w:eastAsia="en-GB"/>
        </w:rPr>
        <w:t>groups or</w:t>
      </w:r>
      <w:r w:rsidR="00713D61" w:rsidRPr="00713D61">
        <w:rPr>
          <w:rFonts w:ascii="Arial" w:eastAsia="Times New Roman" w:hAnsi="Arial" w:cs="Arial"/>
          <w:noProof/>
          <w:color w:val="FF0000"/>
          <w:sz w:val="24"/>
          <w:szCs w:val="24"/>
          <w:lang w:eastAsia="en-GB"/>
        </w:rPr>
        <w:t xml:space="preserve"> </w:t>
      </w:r>
      <w:r w:rsidR="00713D61" w:rsidRPr="00BC7E8D">
        <w:rPr>
          <w:rFonts w:ascii="Arial" w:eastAsia="Times New Roman" w:hAnsi="Arial" w:cs="Arial"/>
          <w:noProof/>
          <w:sz w:val="24"/>
          <w:szCs w:val="24"/>
          <w:lang w:eastAsia="en-GB"/>
        </w:rPr>
        <w:t>vulnerable clients.</w:t>
      </w:r>
    </w:p>
    <w:p w14:paraId="33B403FE" w14:textId="1591F2A5" w:rsidR="0061139A" w:rsidRPr="00A64150" w:rsidRDefault="00A64150" w:rsidP="0061139A">
      <w:pPr>
        <w:ind w:left="720"/>
        <w:rPr>
          <w:rFonts w:ascii="Arial" w:eastAsia="Times New Roman" w:hAnsi="Arial" w:cs="Arial"/>
          <w:noProof/>
          <w:color w:val="FF0000"/>
          <w:sz w:val="24"/>
          <w:szCs w:val="24"/>
          <w:lang w:eastAsia="en-GB"/>
        </w:rPr>
      </w:pPr>
      <w:r w:rsidRPr="00E55FC4">
        <w:rPr>
          <w:rFonts w:ascii="Arial" w:eastAsia="Times New Roman" w:hAnsi="Arial" w:cs="Arial"/>
          <w:noProof/>
          <w:color w:val="000000" w:themeColor="text1"/>
          <w:sz w:val="24"/>
          <w:szCs w:val="24"/>
          <w:lang w:eastAsia="en-GB"/>
        </w:rPr>
        <w:t>B</w:t>
      </w:r>
      <w:r w:rsidR="00DA2667" w:rsidRPr="00E55FC4">
        <w:rPr>
          <w:rFonts w:ascii="Arial" w:eastAsia="Times New Roman" w:hAnsi="Arial" w:cs="Arial"/>
          <w:noProof/>
          <w:color w:val="000000" w:themeColor="text1"/>
          <w:sz w:val="24"/>
          <w:szCs w:val="24"/>
          <w:lang w:eastAsia="en-GB"/>
        </w:rPr>
        <w:t>:</w:t>
      </w:r>
      <w:r w:rsidR="003F1394" w:rsidRPr="00E55FC4">
        <w:rPr>
          <w:rFonts w:ascii="Arial" w:eastAsia="Times New Roman" w:hAnsi="Arial" w:cs="Arial"/>
          <w:noProof/>
          <w:color w:val="000000" w:themeColor="text1"/>
          <w:sz w:val="24"/>
          <w:szCs w:val="24"/>
          <w:lang w:eastAsia="en-GB"/>
        </w:rPr>
        <w:t xml:space="preserve"> All re</w:t>
      </w:r>
      <w:r w:rsidR="00A716B4" w:rsidRPr="00E55FC4">
        <w:rPr>
          <w:rFonts w:ascii="Arial" w:eastAsia="Times New Roman" w:hAnsi="Arial" w:cs="Arial"/>
          <w:noProof/>
          <w:color w:val="000000" w:themeColor="text1"/>
          <w:sz w:val="24"/>
          <w:szCs w:val="24"/>
          <w:lang w:eastAsia="en-GB"/>
        </w:rPr>
        <w:t xml:space="preserve">ferrals </w:t>
      </w:r>
      <w:r w:rsidR="00B94180" w:rsidRPr="00E55FC4">
        <w:rPr>
          <w:rFonts w:ascii="Arial" w:eastAsia="Times New Roman" w:hAnsi="Arial" w:cs="Arial"/>
          <w:noProof/>
          <w:color w:val="000000" w:themeColor="text1"/>
          <w:sz w:val="24"/>
          <w:szCs w:val="24"/>
          <w:lang w:eastAsia="en-GB"/>
        </w:rPr>
        <w:t>will</w:t>
      </w:r>
      <w:r w:rsidR="00A716B4" w:rsidRPr="00E55FC4">
        <w:rPr>
          <w:rFonts w:ascii="Arial" w:eastAsia="Times New Roman" w:hAnsi="Arial" w:cs="Arial"/>
          <w:noProof/>
          <w:color w:val="000000" w:themeColor="text1"/>
          <w:sz w:val="24"/>
          <w:szCs w:val="24"/>
          <w:lang w:eastAsia="en-GB"/>
        </w:rPr>
        <w:t xml:space="preserve"> be </w:t>
      </w:r>
      <w:r w:rsidR="00ED4DD3" w:rsidRPr="00E55FC4">
        <w:rPr>
          <w:rFonts w:ascii="Arial" w:eastAsia="Times New Roman" w:hAnsi="Arial" w:cs="Arial"/>
          <w:noProof/>
          <w:color w:val="000000" w:themeColor="text1"/>
          <w:sz w:val="24"/>
          <w:szCs w:val="24"/>
          <w:lang w:eastAsia="en-GB"/>
        </w:rPr>
        <w:t xml:space="preserve">reassessed </w:t>
      </w:r>
      <w:r w:rsidR="00A716B4" w:rsidRPr="00E55FC4">
        <w:rPr>
          <w:rFonts w:ascii="Arial" w:eastAsia="Times New Roman" w:hAnsi="Arial" w:cs="Arial"/>
          <w:noProof/>
          <w:color w:val="000000" w:themeColor="text1"/>
          <w:sz w:val="24"/>
          <w:szCs w:val="24"/>
          <w:lang w:eastAsia="en-GB"/>
        </w:rPr>
        <w:t>every 6 weeks</w:t>
      </w:r>
      <w:r w:rsidR="00697274" w:rsidRPr="00E55FC4">
        <w:rPr>
          <w:rFonts w:ascii="Arial" w:eastAsia="Times New Roman" w:hAnsi="Arial" w:cs="Arial"/>
          <w:noProof/>
          <w:color w:val="000000" w:themeColor="text1"/>
          <w:sz w:val="24"/>
          <w:szCs w:val="24"/>
          <w:lang w:eastAsia="en-GB"/>
        </w:rPr>
        <w:t xml:space="preserve"> </w:t>
      </w:r>
      <w:r w:rsidR="007E68C3" w:rsidRPr="00E55FC4">
        <w:rPr>
          <w:rFonts w:ascii="Arial" w:eastAsia="Times New Roman" w:hAnsi="Arial" w:cs="Arial"/>
          <w:noProof/>
          <w:color w:val="000000" w:themeColor="text1"/>
          <w:sz w:val="24"/>
          <w:szCs w:val="24"/>
          <w:lang w:eastAsia="en-GB"/>
        </w:rPr>
        <w:t xml:space="preserve">to </w:t>
      </w:r>
      <w:r w:rsidR="00C3753F" w:rsidRPr="00E55FC4">
        <w:rPr>
          <w:rFonts w:ascii="Arial" w:eastAsia="Times New Roman" w:hAnsi="Arial" w:cs="Arial"/>
          <w:noProof/>
          <w:color w:val="000000" w:themeColor="text1"/>
          <w:sz w:val="24"/>
          <w:szCs w:val="24"/>
          <w:lang w:eastAsia="en-GB"/>
        </w:rPr>
        <w:t>asc</w:t>
      </w:r>
      <w:r w:rsidR="00E55FC4" w:rsidRPr="00E55FC4">
        <w:rPr>
          <w:rFonts w:ascii="Arial" w:eastAsia="Times New Roman" w:hAnsi="Arial" w:cs="Arial"/>
          <w:noProof/>
          <w:color w:val="000000" w:themeColor="text1"/>
          <w:sz w:val="24"/>
          <w:szCs w:val="24"/>
          <w:lang w:eastAsia="en-GB"/>
        </w:rPr>
        <w:t>ertain</w:t>
      </w:r>
      <w:r w:rsidR="00A614DC" w:rsidRPr="00E55FC4">
        <w:rPr>
          <w:rFonts w:ascii="Arial" w:eastAsia="Times New Roman" w:hAnsi="Arial" w:cs="Arial"/>
          <w:noProof/>
          <w:color w:val="000000" w:themeColor="text1"/>
          <w:sz w:val="24"/>
          <w:szCs w:val="24"/>
          <w:lang w:eastAsia="en-GB"/>
        </w:rPr>
        <w:t xml:space="preserve"> th</w:t>
      </w:r>
      <w:r w:rsidR="003E1288" w:rsidRPr="00E55FC4">
        <w:rPr>
          <w:rFonts w:ascii="Arial" w:eastAsia="Times New Roman" w:hAnsi="Arial" w:cs="Arial"/>
          <w:noProof/>
          <w:color w:val="000000" w:themeColor="text1"/>
          <w:sz w:val="24"/>
          <w:szCs w:val="24"/>
          <w:lang w:eastAsia="en-GB"/>
        </w:rPr>
        <w:t xml:space="preserve">eir </w:t>
      </w:r>
      <w:r w:rsidR="0061139A" w:rsidRPr="00E55FC4">
        <w:rPr>
          <w:rFonts w:ascii="Arial" w:eastAsia="Times New Roman" w:hAnsi="Arial" w:cs="Arial"/>
          <w:noProof/>
          <w:color w:val="000000" w:themeColor="text1"/>
          <w:sz w:val="24"/>
          <w:szCs w:val="24"/>
          <w:lang w:eastAsia="en-GB"/>
        </w:rPr>
        <w:t>conitnuing</w:t>
      </w:r>
      <w:r w:rsidR="0061139A">
        <w:rPr>
          <w:rFonts w:ascii="Arial" w:eastAsia="Times New Roman" w:hAnsi="Arial" w:cs="Arial"/>
          <w:noProof/>
          <w:color w:val="FF0000"/>
          <w:sz w:val="24"/>
          <w:szCs w:val="24"/>
          <w:lang w:eastAsia="en-GB"/>
        </w:rPr>
        <w:t xml:space="preserve"> </w:t>
      </w:r>
      <w:r w:rsidR="00A614DC" w:rsidRPr="00E55FC4">
        <w:rPr>
          <w:rFonts w:ascii="Arial" w:eastAsia="Times New Roman" w:hAnsi="Arial" w:cs="Arial"/>
          <w:noProof/>
          <w:color w:val="000000" w:themeColor="text1"/>
          <w:sz w:val="24"/>
          <w:szCs w:val="24"/>
          <w:lang w:eastAsia="en-GB"/>
        </w:rPr>
        <w:t xml:space="preserve">suitablity </w:t>
      </w:r>
      <w:r w:rsidR="0061139A" w:rsidRPr="00E55FC4">
        <w:rPr>
          <w:rFonts w:ascii="Arial" w:eastAsia="Times New Roman" w:hAnsi="Arial" w:cs="Arial"/>
          <w:noProof/>
          <w:color w:val="000000" w:themeColor="text1"/>
          <w:sz w:val="24"/>
          <w:szCs w:val="24"/>
          <w:lang w:eastAsia="en-GB"/>
        </w:rPr>
        <w:t>.</w:t>
      </w:r>
    </w:p>
    <w:p w14:paraId="736C0541" w14:textId="77777777" w:rsidR="00AF02BB" w:rsidRPr="00D018B9" w:rsidRDefault="00AF02BB" w:rsidP="00AF02BB">
      <w:pPr>
        <w:pStyle w:val="ListParagraph"/>
        <w:rPr>
          <w:rFonts w:ascii="Arial" w:eastAsia="Times New Roman" w:hAnsi="Arial" w:cs="Arial"/>
          <w:noProof/>
          <w:sz w:val="24"/>
          <w:szCs w:val="24"/>
          <w:lang w:eastAsia="en-GB"/>
        </w:rPr>
      </w:pPr>
    </w:p>
    <w:p w14:paraId="12129185" w14:textId="2C24216E" w:rsidR="00C4023F" w:rsidRPr="008368C2" w:rsidRDefault="00A22A68" w:rsidP="00072344">
      <w:pPr>
        <w:pStyle w:val="ListParagraph"/>
        <w:numPr>
          <w:ilvl w:val="0"/>
          <w:numId w:val="5"/>
        </w:numPr>
        <w:rPr>
          <w:rFonts w:ascii="Arial" w:eastAsia="Times New Roman" w:hAnsi="Arial" w:cs="Arial"/>
          <w:noProof/>
          <w:sz w:val="24"/>
          <w:szCs w:val="24"/>
          <w:lang w:eastAsia="en-GB"/>
        </w:rPr>
      </w:pPr>
      <w:r w:rsidRPr="008368C2">
        <w:rPr>
          <w:rFonts w:ascii="Arial" w:eastAsia="Times New Roman" w:hAnsi="Arial" w:cs="Arial"/>
          <w:noProof/>
          <w:sz w:val="24"/>
          <w:szCs w:val="24"/>
          <w:lang w:eastAsia="en-GB"/>
        </w:rPr>
        <w:t>Lone workers should always try to meet in a well li</w:t>
      </w:r>
      <w:r w:rsidR="00AF02BB" w:rsidRPr="008368C2">
        <w:rPr>
          <w:rFonts w:ascii="Arial" w:eastAsia="Times New Roman" w:hAnsi="Arial" w:cs="Arial"/>
          <w:noProof/>
          <w:sz w:val="24"/>
          <w:szCs w:val="24"/>
          <w:lang w:eastAsia="en-GB"/>
        </w:rPr>
        <w:t>t pub</w:t>
      </w:r>
      <w:r w:rsidR="00D018B9" w:rsidRPr="008368C2">
        <w:rPr>
          <w:rFonts w:ascii="Arial" w:eastAsia="Times New Roman" w:hAnsi="Arial" w:cs="Arial"/>
          <w:noProof/>
          <w:sz w:val="24"/>
          <w:szCs w:val="24"/>
          <w:lang w:eastAsia="en-GB"/>
        </w:rPr>
        <w:t>l</w:t>
      </w:r>
      <w:r w:rsidR="00AF02BB" w:rsidRPr="008368C2">
        <w:rPr>
          <w:rFonts w:ascii="Arial" w:eastAsia="Times New Roman" w:hAnsi="Arial" w:cs="Arial"/>
          <w:noProof/>
          <w:sz w:val="24"/>
          <w:szCs w:val="24"/>
          <w:lang w:eastAsia="en-GB"/>
        </w:rPr>
        <w:t>ic place</w:t>
      </w:r>
      <w:r w:rsidR="00317201" w:rsidRPr="008368C2">
        <w:rPr>
          <w:rFonts w:ascii="Arial" w:eastAsia="Times New Roman" w:hAnsi="Arial" w:cs="Arial"/>
          <w:noProof/>
          <w:sz w:val="24"/>
          <w:szCs w:val="24"/>
          <w:lang w:eastAsia="en-GB"/>
        </w:rPr>
        <w:t>s .</w:t>
      </w:r>
      <w:r w:rsidR="002617ED" w:rsidRPr="008368C2">
        <w:rPr>
          <w:rFonts w:ascii="Arial" w:eastAsia="Times New Roman" w:hAnsi="Arial" w:cs="Arial"/>
          <w:noProof/>
          <w:sz w:val="24"/>
          <w:szCs w:val="24"/>
          <w:lang w:eastAsia="en-GB"/>
        </w:rPr>
        <w:t xml:space="preserve">We discourage working alone in clients own homes.If it is proved to be absolutely necessary permission has to be sought from the NCDC Boards Safeguarding </w:t>
      </w:r>
      <w:r w:rsidR="00D018B9" w:rsidRPr="008368C2">
        <w:rPr>
          <w:rFonts w:ascii="Arial" w:eastAsia="Times New Roman" w:hAnsi="Arial" w:cs="Arial"/>
          <w:noProof/>
          <w:sz w:val="24"/>
          <w:szCs w:val="24"/>
          <w:lang w:eastAsia="en-GB"/>
        </w:rPr>
        <w:t>Officer-</w:t>
      </w:r>
      <w:r w:rsidR="002617ED" w:rsidRPr="008368C2">
        <w:rPr>
          <w:rFonts w:ascii="Arial" w:eastAsia="Times New Roman" w:hAnsi="Arial" w:cs="Arial"/>
          <w:noProof/>
          <w:sz w:val="24"/>
          <w:szCs w:val="24"/>
          <w:lang w:eastAsia="en-GB"/>
        </w:rPr>
        <w:t xml:space="preserve"> which at the moment is </w:t>
      </w:r>
      <w:r w:rsidR="00C70506">
        <w:rPr>
          <w:rFonts w:ascii="Arial" w:eastAsia="Times New Roman" w:hAnsi="Arial" w:cs="Arial"/>
          <w:noProof/>
          <w:sz w:val="24"/>
          <w:szCs w:val="24"/>
          <w:lang w:eastAsia="en-GB"/>
        </w:rPr>
        <w:t>Patrick Barber</w:t>
      </w:r>
      <w:r w:rsidR="002617ED" w:rsidRPr="008368C2">
        <w:rPr>
          <w:rFonts w:ascii="Arial" w:eastAsia="Times New Roman" w:hAnsi="Arial" w:cs="Arial"/>
          <w:noProof/>
          <w:sz w:val="24"/>
          <w:szCs w:val="24"/>
          <w:lang w:eastAsia="en-GB"/>
        </w:rPr>
        <w:t xml:space="preserve">–in such instances,wherever possible a backup person will accompany </w:t>
      </w:r>
      <w:r w:rsidR="00D018B9" w:rsidRPr="008368C2">
        <w:rPr>
          <w:rFonts w:ascii="Arial" w:eastAsia="Times New Roman" w:hAnsi="Arial" w:cs="Arial"/>
          <w:noProof/>
          <w:sz w:val="24"/>
          <w:szCs w:val="24"/>
          <w:lang w:eastAsia="en-GB"/>
        </w:rPr>
        <w:t>you</w:t>
      </w:r>
      <w:r w:rsidR="00014C6E">
        <w:rPr>
          <w:rFonts w:ascii="Arial" w:eastAsia="Times New Roman" w:hAnsi="Arial" w:cs="Arial"/>
          <w:noProof/>
          <w:sz w:val="24"/>
          <w:szCs w:val="24"/>
          <w:lang w:eastAsia="en-GB"/>
        </w:rPr>
        <w:t>.</w:t>
      </w:r>
    </w:p>
    <w:p w14:paraId="6D654367" w14:textId="77777777" w:rsidR="00072344" w:rsidRPr="00D018B9" w:rsidRDefault="00072344" w:rsidP="0030446C">
      <w:pPr>
        <w:pStyle w:val="ListParagraph"/>
        <w:rPr>
          <w:rFonts w:ascii="Arial" w:eastAsia="Times New Roman" w:hAnsi="Arial" w:cs="Arial"/>
          <w:noProof/>
          <w:color w:val="FF0000"/>
          <w:sz w:val="24"/>
          <w:szCs w:val="24"/>
          <w:lang w:eastAsia="en-GB"/>
        </w:rPr>
      </w:pPr>
    </w:p>
    <w:p w14:paraId="60D7A713" w14:textId="77777777" w:rsidR="0092735F" w:rsidRPr="00D018B9" w:rsidRDefault="00376095" w:rsidP="0030446C">
      <w:pPr>
        <w:pStyle w:val="ListParagraph"/>
        <w:numPr>
          <w:ilvl w:val="0"/>
          <w:numId w:val="5"/>
        </w:numPr>
        <w:rPr>
          <w:rFonts w:ascii="Arial" w:eastAsia="Times New Roman" w:hAnsi="Arial" w:cs="Arial"/>
          <w:noProof/>
          <w:sz w:val="24"/>
          <w:szCs w:val="24"/>
          <w:lang w:eastAsia="en-GB"/>
        </w:rPr>
      </w:pPr>
      <w:r w:rsidRPr="00D018B9">
        <w:rPr>
          <w:rFonts w:ascii="Arial" w:eastAsia="Times New Roman" w:hAnsi="Arial" w:cs="Arial"/>
          <w:noProof/>
          <w:sz w:val="24"/>
          <w:szCs w:val="24"/>
          <w:lang w:eastAsia="en-GB"/>
        </w:rPr>
        <w:t xml:space="preserve">Lone workers should </w:t>
      </w:r>
      <w:r w:rsidR="003A74E5" w:rsidRPr="00D018B9">
        <w:rPr>
          <w:rFonts w:ascii="Arial" w:eastAsia="Times New Roman" w:hAnsi="Arial" w:cs="Arial"/>
          <w:noProof/>
          <w:sz w:val="24"/>
          <w:szCs w:val="24"/>
          <w:lang w:eastAsia="en-GB"/>
        </w:rPr>
        <w:t xml:space="preserve">Text or </w:t>
      </w:r>
      <w:r w:rsidR="006822F2" w:rsidRPr="00D018B9">
        <w:rPr>
          <w:rFonts w:ascii="Arial" w:eastAsia="Times New Roman" w:hAnsi="Arial" w:cs="Arial"/>
          <w:noProof/>
          <w:sz w:val="24"/>
          <w:szCs w:val="24"/>
          <w:lang w:eastAsia="en-GB"/>
        </w:rPr>
        <w:t>P</w:t>
      </w:r>
      <w:r w:rsidR="003A74E5" w:rsidRPr="00D018B9">
        <w:rPr>
          <w:rFonts w:ascii="Arial" w:eastAsia="Times New Roman" w:hAnsi="Arial" w:cs="Arial"/>
          <w:noProof/>
          <w:sz w:val="24"/>
          <w:szCs w:val="24"/>
          <w:lang w:eastAsia="en-GB"/>
        </w:rPr>
        <w:t xml:space="preserve">hone </w:t>
      </w:r>
      <w:r w:rsidR="006822F2" w:rsidRPr="00D018B9">
        <w:rPr>
          <w:rFonts w:ascii="Arial" w:eastAsia="Times New Roman" w:hAnsi="Arial" w:cs="Arial"/>
          <w:noProof/>
          <w:sz w:val="24"/>
          <w:szCs w:val="24"/>
          <w:lang w:eastAsia="en-GB"/>
        </w:rPr>
        <w:t>their Supervis</w:t>
      </w:r>
      <w:r w:rsidR="00092ABA" w:rsidRPr="00D018B9">
        <w:rPr>
          <w:rFonts w:ascii="Arial" w:eastAsia="Times New Roman" w:hAnsi="Arial" w:cs="Arial"/>
          <w:noProof/>
          <w:sz w:val="24"/>
          <w:szCs w:val="24"/>
          <w:lang w:eastAsia="en-GB"/>
        </w:rPr>
        <w:t>o</w:t>
      </w:r>
      <w:r w:rsidR="006822F2" w:rsidRPr="00D018B9">
        <w:rPr>
          <w:rFonts w:ascii="Arial" w:eastAsia="Times New Roman" w:hAnsi="Arial" w:cs="Arial"/>
          <w:noProof/>
          <w:sz w:val="24"/>
          <w:szCs w:val="24"/>
          <w:lang w:eastAsia="en-GB"/>
        </w:rPr>
        <w:t xml:space="preserve">r before the start of the meeting </w:t>
      </w:r>
      <w:r w:rsidR="006D70E2" w:rsidRPr="00D018B9">
        <w:rPr>
          <w:rFonts w:ascii="Arial" w:eastAsia="Times New Roman" w:hAnsi="Arial" w:cs="Arial"/>
          <w:noProof/>
          <w:sz w:val="24"/>
          <w:szCs w:val="24"/>
          <w:lang w:eastAsia="en-GB"/>
        </w:rPr>
        <w:t>a</w:t>
      </w:r>
      <w:r w:rsidR="00FF4A04" w:rsidRPr="00D018B9">
        <w:rPr>
          <w:rFonts w:ascii="Arial" w:eastAsia="Times New Roman" w:hAnsi="Arial" w:cs="Arial"/>
          <w:noProof/>
          <w:sz w:val="24"/>
          <w:szCs w:val="24"/>
          <w:lang w:eastAsia="en-GB"/>
        </w:rPr>
        <w:t>nd again afterwards to ind</w:t>
      </w:r>
      <w:r w:rsidR="00392BCA" w:rsidRPr="00D018B9">
        <w:rPr>
          <w:rFonts w:ascii="Arial" w:eastAsia="Times New Roman" w:hAnsi="Arial" w:cs="Arial"/>
          <w:noProof/>
          <w:sz w:val="24"/>
          <w:szCs w:val="24"/>
          <w:lang w:eastAsia="en-GB"/>
        </w:rPr>
        <w:t>icate</w:t>
      </w:r>
      <w:r w:rsidR="00FF4A04" w:rsidRPr="00D018B9">
        <w:rPr>
          <w:rFonts w:ascii="Arial" w:eastAsia="Times New Roman" w:hAnsi="Arial" w:cs="Arial"/>
          <w:noProof/>
          <w:sz w:val="24"/>
          <w:szCs w:val="24"/>
          <w:lang w:eastAsia="en-GB"/>
        </w:rPr>
        <w:t xml:space="preserve"> all is well</w:t>
      </w:r>
      <w:r w:rsidR="00702210" w:rsidRPr="00D018B9">
        <w:rPr>
          <w:rFonts w:ascii="Arial" w:eastAsia="Times New Roman" w:hAnsi="Arial" w:cs="Arial"/>
          <w:noProof/>
          <w:sz w:val="24"/>
          <w:szCs w:val="24"/>
          <w:lang w:eastAsia="en-GB"/>
        </w:rPr>
        <w:t xml:space="preserve"> and they are safe </w:t>
      </w:r>
      <w:r w:rsidR="00FF4A04" w:rsidRPr="00D018B9">
        <w:rPr>
          <w:rFonts w:ascii="Arial" w:eastAsia="Times New Roman" w:hAnsi="Arial" w:cs="Arial"/>
          <w:noProof/>
          <w:sz w:val="24"/>
          <w:szCs w:val="24"/>
          <w:lang w:eastAsia="en-GB"/>
        </w:rPr>
        <w:t>.</w:t>
      </w:r>
    </w:p>
    <w:p w14:paraId="4C316A07" w14:textId="77777777" w:rsidR="00F577AE" w:rsidRPr="00D018B9" w:rsidRDefault="00F577AE" w:rsidP="0092735F">
      <w:pPr>
        <w:pStyle w:val="ListParagraph"/>
        <w:rPr>
          <w:rFonts w:ascii="Arial" w:eastAsia="Times New Roman" w:hAnsi="Arial" w:cs="Arial"/>
          <w:noProof/>
          <w:sz w:val="24"/>
          <w:szCs w:val="24"/>
          <w:lang w:eastAsia="en-GB"/>
        </w:rPr>
      </w:pPr>
    </w:p>
    <w:p w14:paraId="1EBD7E7D" w14:textId="77777777" w:rsidR="00376095" w:rsidRPr="00D018B9" w:rsidRDefault="00376095" w:rsidP="00072344">
      <w:pPr>
        <w:pStyle w:val="ListParagraph"/>
        <w:numPr>
          <w:ilvl w:val="0"/>
          <w:numId w:val="5"/>
        </w:numPr>
        <w:rPr>
          <w:rFonts w:ascii="Arial" w:eastAsia="Times New Roman" w:hAnsi="Arial" w:cs="Arial"/>
          <w:noProof/>
          <w:sz w:val="24"/>
          <w:szCs w:val="24"/>
          <w:lang w:eastAsia="en-GB"/>
        </w:rPr>
      </w:pPr>
      <w:r w:rsidRPr="00D018B9">
        <w:rPr>
          <w:rFonts w:ascii="Arial" w:eastAsia="Times New Roman" w:hAnsi="Arial" w:cs="Arial"/>
          <w:noProof/>
          <w:sz w:val="24"/>
          <w:szCs w:val="24"/>
          <w:lang w:eastAsia="en-GB"/>
        </w:rPr>
        <w:t>In a situation where a lone worker feels under immediate threat of their physical safety they should</w:t>
      </w:r>
      <w:r w:rsidRPr="00D018B9">
        <w:rPr>
          <w:rFonts w:ascii="Arial" w:eastAsia="Times New Roman" w:hAnsi="Arial" w:cs="Arial"/>
          <w:noProof/>
          <w:color w:val="FF0000"/>
          <w:sz w:val="24"/>
          <w:szCs w:val="24"/>
          <w:lang w:eastAsia="en-GB"/>
        </w:rPr>
        <w:t xml:space="preserve"> </w:t>
      </w:r>
      <w:r w:rsidR="00A5069C" w:rsidRPr="00713D61">
        <w:rPr>
          <w:rFonts w:ascii="Arial" w:eastAsia="Times New Roman" w:hAnsi="Arial" w:cs="Arial"/>
          <w:noProof/>
          <w:sz w:val="24"/>
          <w:szCs w:val="24"/>
          <w:lang w:eastAsia="en-GB"/>
        </w:rPr>
        <w:t>le</w:t>
      </w:r>
      <w:r w:rsidR="002617ED" w:rsidRPr="00713D61">
        <w:rPr>
          <w:rFonts w:ascii="Arial" w:eastAsia="Times New Roman" w:hAnsi="Arial" w:cs="Arial"/>
          <w:noProof/>
          <w:sz w:val="24"/>
          <w:szCs w:val="24"/>
          <w:lang w:eastAsia="en-GB"/>
        </w:rPr>
        <w:t>a</w:t>
      </w:r>
      <w:r w:rsidR="00A5069C" w:rsidRPr="00713D61">
        <w:rPr>
          <w:rFonts w:ascii="Arial" w:eastAsia="Times New Roman" w:hAnsi="Arial" w:cs="Arial"/>
          <w:noProof/>
          <w:sz w:val="24"/>
          <w:szCs w:val="24"/>
          <w:lang w:eastAsia="en-GB"/>
        </w:rPr>
        <w:t xml:space="preserve">ve </w:t>
      </w:r>
      <w:r w:rsidR="00A5069C" w:rsidRPr="00D018B9">
        <w:rPr>
          <w:rFonts w:ascii="Arial" w:eastAsia="Times New Roman" w:hAnsi="Arial" w:cs="Arial"/>
          <w:noProof/>
          <w:sz w:val="24"/>
          <w:szCs w:val="24"/>
          <w:lang w:eastAsia="en-GB"/>
        </w:rPr>
        <w:t xml:space="preserve">and </w:t>
      </w:r>
      <w:r w:rsidRPr="00D018B9">
        <w:rPr>
          <w:rFonts w:ascii="Arial" w:eastAsia="Times New Roman" w:hAnsi="Arial" w:cs="Arial"/>
          <w:noProof/>
          <w:sz w:val="24"/>
          <w:szCs w:val="24"/>
          <w:lang w:eastAsia="en-GB"/>
        </w:rPr>
        <w:t xml:space="preserve">contact </w:t>
      </w:r>
      <w:r w:rsidR="00B72407" w:rsidRPr="00D018B9">
        <w:rPr>
          <w:rFonts w:ascii="Arial" w:eastAsia="Times New Roman" w:hAnsi="Arial" w:cs="Arial"/>
          <w:noProof/>
          <w:sz w:val="24"/>
          <w:szCs w:val="24"/>
          <w:lang w:eastAsia="en-GB"/>
        </w:rPr>
        <w:t>their supervis</w:t>
      </w:r>
      <w:r w:rsidR="00246F26" w:rsidRPr="00D018B9">
        <w:rPr>
          <w:rFonts w:ascii="Arial" w:eastAsia="Times New Roman" w:hAnsi="Arial" w:cs="Arial"/>
          <w:noProof/>
          <w:sz w:val="24"/>
          <w:szCs w:val="24"/>
          <w:lang w:eastAsia="en-GB"/>
        </w:rPr>
        <w:t>o</w:t>
      </w:r>
      <w:r w:rsidR="00B72407" w:rsidRPr="00D018B9">
        <w:rPr>
          <w:rFonts w:ascii="Arial" w:eastAsia="Times New Roman" w:hAnsi="Arial" w:cs="Arial"/>
          <w:noProof/>
          <w:sz w:val="24"/>
          <w:szCs w:val="24"/>
          <w:lang w:eastAsia="en-GB"/>
        </w:rPr>
        <w:t>r</w:t>
      </w:r>
      <w:r w:rsidRPr="00D018B9">
        <w:rPr>
          <w:rFonts w:ascii="Arial" w:eastAsia="Times New Roman" w:hAnsi="Arial" w:cs="Arial"/>
          <w:noProof/>
          <w:sz w:val="24"/>
          <w:szCs w:val="24"/>
          <w:lang w:eastAsia="en-GB"/>
        </w:rPr>
        <w:t xml:space="preserve"> or the police directly. </w:t>
      </w:r>
      <w:r w:rsidR="00C17CB3" w:rsidRPr="00D018B9">
        <w:rPr>
          <w:rFonts w:ascii="Arial" w:eastAsia="Times New Roman" w:hAnsi="Arial" w:cs="Arial"/>
          <w:noProof/>
          <w:sz w:val="24"/>
          <w:szCs w:val="24"/>
          <w:lang w:eastAsia="en-GB"/>
        </w:rPr>
        <w:t xml:space="preserve">An </w:t>
      </w:r>
      <w:r w:rsidR="008F70A4" w:rsidRPr="00713D61">
        <w:rPr>
          <w:rFonts w:ascii="Arial" w:eastAsia="Times New Roman" w:hAnsi="Arial" w:cs="Arial"/>
          <w:noProof/>
          <w:sz w:val="24"/>
          <w:szCs w:val="24"/>
          <w:lang w:eastAsia="en-GB"/>
        </w:rPr>
        <w:t>in</w:t>
      </w:r>
      <w:r w:rsidR="00DC00CB" w:rsidRPr="00713D61">
        <w:rPr>
          <w:rFonts w:ascii="Arial" w:eastAsia="Times New Roman" w:hAnsi="Arial" w:cs="Arial"/>
          <w:noProof/>
          <w:sz w:val="24"/>
          <w:szCs w:val="24"/>
          <w:lang w:eastAsia="en-GB"/>
        </w:rPr>
        <w:t>cident</w:t>
      </w:r>
      <w:r w:rsidR="002617ED" w:rsidRPr="00713D61">
        <w:rPr>
          <w:rFonts w:ascii="Arial" w:eastAsia="Times New Roman" w:hAnsi="Arial" w:cs="Arial"/>
          <w:noProof/>
          <w:sz w:val="24"/>
          <w:szCs w:val="24"/>
          <w:lang w:eastAsia="en-GB"/>
        </w:rPr>
        <w:t xml:space="preserve"> </w:t>
      </w:r>
      <w:r w:rsidR="004A66BF" w:rsidRPr="00713D61">
        <w:rPr>
          <w:rFonts w:ascii="Arial" w:eastAsia="Times New Roman" w:hAnsi="Arial" w:cs="Arial"/>
          <w:noProof/>
          <w:sz w:val="24"/>
          <w:szCs w:val="24"/>
          <w:lang w:eastAsia="en-GB"/>
        </w:rPr>
        <w:t>report</w:t>
      </w:r>
      <w:r w:rsidR="004A66BF" w:rsidRPr="00D018B9">
        <w:rPr>
          <w:rFonts w:ascii="Arial" w:eastAsia="Times New Roman" w:hAnsi="Arial" w:cs="Arial"/>
          <w:noProof/>
          <w:sz w:val="24"/>
          <w:szCs w:val="24"/>
          <w:lang w:eastAsia="en-GB"/>
        </w:rPr>
        <w:t xml:space="preserve"> will be required to be filled out </w:t>
      </w:r>
      <w:r w:rsidR="00E64346" w:rsidRPr="00D018B9">
        <w:rPr>
          <w:rFonts w:ascii="Arial" w:eastAsia="Times New Roman" w:hAnsi="Arial" w:cs="Arial"/>
          <w:noProof/>
          <w:sz w:val="24"/>
          <w:szCs w:val="24"/>
          <w:lang w:eastAsia="en-GB"/>
        </w:rPr>
        <w:t>and given to the supervis</w:t>
      </w:r>
      <w:r w:rsidR="00414409" w:rsidRPr="00D018B9">
        <w:rPr>
          <w:rFonts w:ascii="Arial" w:eastAsia="Times New Roman" w:hAnsi="Arial" w:cs="Arial"/>
          <w:noProof/>
          <w:sz w:val="24"/>
          <w:szCs w:val="24"/>
          <w:lang w:eastAsia="en-GB"/>
        </w:rPr>
        <w:t>o</w:t>
      </w:r>
      <w:r w:rsidR="00E64346" w:rsidRPr="00D018B9">
        <w:rPr>
          <w:rFonts w:ascii="Arial" w:eastAsia="Times New Roman" w:hAnsi="Arial" w:cs="Arial"/>
          <w:noProof/>
          <w:sz w:val="24"/>
          <w:szCs w:val="24"/>
          <w:lang w:eastAsia="en-GB"/>
        </w:rPr>
        <w:t xml:space="preserve">r </w:t>
      </w:r>
      <w:r w:rsidR="00720F40" w:rsidRPr="00D018B9">
        <w:rPr>
          <w:rFonts w:ascii="Arial" w:eastAsia="Times New Roman" w:hAnsi="Arial" w:cs="Arial"/>
          <w:noProof/>
          <w:sz w:val="24"/>
          <w:szCs w:val="24"/>
          <w:lang w:eastAsia="en-GB"/>
        </w:rPr>
        <w:t>who</w:t>
      </w:r>
      <w:r w:rsidR="00E64346" w:rsidRPr="00D018B9">
        <w:rPr>
          <w:rFonts w:ascii="Arial" w:eastAsia="Times New Roman" w:hAnsi="Arial" w:cs="Arial"/>
          <w:noProof/>
          <w:sz w:val="24"/>
          <w:szCs w:val="24"/>
          <w:lang w:eastAsia="en-GB"/>
        </w:rPr>
        <w:t xml:space="preserve"> </w:t>
      </w:r>
      <w:r w:rsidR="00E64346" w:rsidRPr="008368C2">
        <w:rPr>
          <w:rFonts w:ascii="Arial" w:eastAsia="Times New Roman" w:hAnsi="Arial" w:cs="Arial"/>
          <w:noProof/>
          <w:sz w:val="24"/>
          <w:szCs w:val="24"/>
          <w:lang w:eastAsia="en-GB"/>
        </w:rPr>
        <w:t>in</w:t>
      </w:r>
      <w:r w:rsidR="002617ED" w:rsidRPr="008368C2">
        <w:rPr>
          <w:rFonts w:ascii="Arial" w:eastAsia="Times New Roman" w:hAnsi="Arial" w:cs="Arial"/>
          <w:noProof/>
          <w:sz w:val="24"/>
          <w:szCs w:val="24"/>
          <w:lang w:eastAsia="en-GB"/>
        </w:rPr>
        <w:t xml:space="preserve"> </w:t>
      </w:r>
      <w:r w:rsidR="00E64346" w:rsidRPr="008368C2">
        <w:rPr>
          <w:rFonts w:ascii="Arial" w:eastAsia="Times New Roman" w:hAnsi="Arial" w:cs="Arial"/>
          <w:noProof/>
          <w:sz w:val="24"/>
          <w:szCs w:val="24"/>
          <w:lang w:eastAsia="en-GB"/>
        </w:rPr>
        <w:t xml:space="preserve">turn </w:t>
      </w:r>
      <w:r w:rsidR="008D2F87" w:rsidRPr="00D018B9">
        <w:rPr>
          <w:rFonts w:ascii="Arial" w:eastAsia="Times New Roman" w:hAnsi="Arial" w:cs="Arial"/>
          <w:noProof/>
          <w:sz w:val="24"/>
          <w:szCs w:val="24"/>
          <w:lang w:eastAsia="en-GB"/>
        </w:rPr>
        <w:t>will contact a Director</w:t>
      </w:r>
      <w:r w:rsidR="0074158F" w:rsidRPr="00D018B9">
        <w:rPr>
          <w:rFonts w:ascii="Arial" w:eastAsia="Times New Roman" w:hAnsi="Arial" w:cs="Arial"/>
          <w:noProof/>
          <w:sz w:val="24"/>
          <w:szCs w:val="24"/>
          <w:lang w:eastAsia="en-GB"/>
        </w:rPr>
        <w:t>.</w:t>
      </w:r>
    </w:p>
    <w:p w14:paraId="66AA431F" w14:textId="77777777" w:rsidR="00154EDC" w:rsidRPr="00D018B9" w:rsidRDefault="00154EDC" w:rsidP="00154EDC">
      <w:pPr>
        <w:pStyle w:val="ListParagraph"/>
        <w:rPr>
          <w:rFonts w:ascii="Arial" w:eastAsia="Times New Roman" w:hAnsi="Arial" w:cs="Arial"/>
          <w:noProof/>
          <w:sz w:val="24"/>
          <w:szCs w:val="24"/>
          <w:lang w:eastAsia="en-GB"/>
        </w:rPr>
      </w:pPr>
    </w:p>
    <w:p w14:paraId="2CDDE191" w14:textId="77777777" w:rsidR="00D05787" w:rsidRPr="00D018B9" w:rsidRDefault="00376095" w:rsidP="00154EDC">
      <w:pPr>
        <w:pStyle w:val="ListParagraph"/>
        <w:numPr>
          <w:ilvl w:val="0"/>
          <w:numId w:val="5"/>
        </w:numPr>
        <w:rPr>
          <w:rFonts w:ascii="Arial" w:eastAsia="Times New Roman" w:hAnsi="Arial" w:cs="Arial"/>
          <w:noProof/>
          <w:sz w:val="24"/>
          <w:szCs w:val="24"/>
          <w:lang w:eastAsia="en-GB"/>
        </w:rPr>
      </w:pPr>
      <w:r w:rsidRPr="00D018B9">
        <w:rPr>
          <w:rFonts w:ascii="Arial" w:eastAsia="Times New Roman" w:hAnsi="Arial" w:cs="Arial"/>
          <w:noProof/>
          <w:sz w:val="24"/>
          <w:szCs w:val="24"/>
          <w:lang w:eastAsia="en-GB"/>
        </w:rPr>
        <w:t xml:space="preserve">It is strongly advised that staff carry in their cars the absolute minimum amount of equipment and that they always park their car in a well lit, public place if at all possible. Thefts from cars are a major area of concern and muggings of staff are a real threat, especially in high crime areas. If on foot then staff should avoid dark, unlit, isolated routes to </w:t>
      </w:r>
      <w:r w:rsidR="00FA1945" w:rsidRPr="00D018B9">
        <w:rPr>
          <w:rFonts w:ascii="Arial" w:eastAsia="Times New Roman" w:hAnsi="Arial" w:cs="Arial"/>
          <w:noProof/>
          <w:sz w:val="24"/>
          <w:szCs w:val="24"/>
          <w:lang w:eastAsia="en-GB"/>
        </w:rPr>
        <w:t xml:space="preserve">the asignment </w:t>
      </w:r>
      <w:r w:rsidRPr="00D018B9">
        <w:rPr>
          <w:rFonts w:ascii="Arial" w:eastAsia="Times New Roman" w:hAnsi="Arial" w:cs="Arial"/>
          <w:noProof/>
          <w:sz w:val="24"/>
          <w:szCs w:val="24"/>
          <w:lang w:eastAsia="en-GB"/>
        </w:rPr>
        <w:t>.</w:t>
      </w:r>
    </w:p>
    <w:p w14:paraId="57234154" w14:textId="77777777" w:rsidR="00D05787" w:rsidRPr="00D018B9" w:rsidRDefault="00D05787" w:rsidP="00D05787">
      <w:pPr>
        <w:pStyle w:val="ListParagraph"/>
        <w:rPr>
          <w:rFonts w:ascii="Arial" w:eastAsia="Times New Roman" w:hAnsi="Arial" w:cs="Arial"/>
          <w:noProof/>
          <w:sz w:val="24"/>
          <w:szCs w:val="24"/>
          <w:lang w:eastAsia="en-GB"/>
        </w:rPr>
      </w:pPr>
    </w:p>
    <w:p w14:paraId="6BC090B9" w14:textId="1C89B7E0" w:rsidR="00B01EA4" w:rsidRPr="00AD24CA" w:rsidRDefault="00376095" w:rsidP="00713D61">
      <w:pPr>
        <w:pStyle w:val="ListParagraph"/>
        <w:numPr>
          <w:ilvl w:val="0"/>
          <w:numId w:val="5"/>
        </w:numPr>
        <w:rPr>
          <w:rFonts w:ascii="Arial" w:eastAsia="Times New Roman" w:hAnsi="Arial" w:cs="Arial"/>
          <w:noProof/>
          <w:sz w:val="24"/>
          <w:szCs w:val="24"/>
          <w:lang w:eastAsia="en-GB"/>
        </w:rPr>
      </w:pPr>
      <w:r w:rsidRPr="00D018B9">
        <w:rPr>
          <w:rFonts w:ascii="Arial" w:eastAsia="Times New Roman" w:hAnsi="Arial" w:cs="Arial"/>
          <w:noProof/>
          <w:sz w:val="24"/>
          <w:szCs w:val="24"/>
          <w:lang w:eastAsia="en-GB"/>
        </w:rPr>
        <w:t xml:space="preserve">In </w:t>
      </w:r>
      <w:r w:rsidRPr="00AD24CA">
        <w:rPr>
          <w:rFonts w:ascii="Arial" w:eastAsia="Times New Roman" w:hAnsi="Arial" w:cs="Arial"/>
          <w:noProof/>
          <w:sz w:val="24"/>
          <w:szCs w:val="24"/>
          <w:lang w:eastAsia="en-GB"/>
        </w:rPr>
        <w:t xml:space="preserve">cases where </w:t>
      </w:r>
      <w:r w:rsidR="003C04AA" w:rsidRPr="00AD24CA">
        <w:rPr>
          <w:rFonts w:ascii="Arial" w:eastAsia="Times New Roman" w:hAnsi="Arial" w:cs="Arial"/>
          <w:noProof/>
          <w:sz w:val="24"/>
          <w:szCs w:val="24"/>
          <w:lang w:eastAsia="en-GB"/>
        </w:rPr>
        <w:t>work</w:t>
      </w:r>
      <w:r w:rsidRPr="00AD24CA">
        <w:rPr>
          <w:rFonts w:ascii="Arial" w:eastAsia="Times New Roman" w:hAnsi="Arial" w:cs="Arial"/>
          <w:noProof/>
          <w:sz w:val="24"/>
          <w:szCs w:val="24"/>
          <w:lang w:eastAsia="en-GB"/>
        </w:rPr>
        <w:t xml:space="preserve"> is to be provided in a high crime area</w:t>
      </w:r>
      <w:r w:rsidR="00092ABA" w:rsidRPr="00AD24CA">
        <w:rPr>
          <w:rFonts w:ascii="Arial" w:eastAsia="Times New Roman" w:hAnsi="Arial" w:cs="Arial"/>
          <w:noProof/>
          <w:sz w:val="24"/>
          <w:szCs w:val="24"/>
          <w:lang w:eastAsia="en-GB"/>
        </w:rPr>
        <w:t>,</w:t>
      </w:r>
      <w:r w:rsidRPr="00AD24CA">
        <w:rPr>
          <w:rFonts w:ascii="Arial" w:eastAsia="Times New Roman" w:hAnsi="Arial" w:cs="Arial"/>
          <w:noProof/>
          <w:sz w:val="24"/>
          <w:szCs w:val="24"/>
          <w:lang w:eastAsia="en-GB"/>
        </w:rPr>
        <w:t xml:space="preserve"> then a full risk assessment should be completed by the supervisor/manager.Where there is significant risk then </w:t>
      </w:r>
      <w:r w:rsidR="00623746" w:rsidRPr="00AD24CA">
        <w:rPr>
          <w:rFonts w:ascii="Arial" w:eastAsia="Times New Roman" w:hAnsi="Arial" w:cs="Arial"/>
          <w:noProof/>
          <w:sz w:val="24"/>
          <w:szCs w:val="24"/>
          <w:lang w:eastAsia="en-GB"/>
        </w:rPr>
        <w:t>2 staff</w:t>
      </w:r>
      <w:r w:rsidR="008368C2" w:rsidRPr="00AD24CA">
        <w:rPr>
          <w:rFonts w:ascii="Arial" w:eastAsia="Times New Roman" w:hAnsi="Arial" w:cs="Arial"/>
          <w:noProof/>
          <w:sz w:val="24"/>
          <w:szCs w:val="24"/>
          <w:lang w:eastAsia="en-GB"/>
        </w:rPr>
        <w:t xml:space="preserve"> </w:t>
      </w:r>
      <w:r w:rsidR="00623746" w:rsidRPr="00AD24CA">
        <w:rPr>
          <w:rFonts w:ascii="Arial" w:eastAsia="Times New Roman" w:hAnsi="Arial" w:cs="Arial"/>
          <w:noProof/>
          <w:sz w:val="24"/>
          <w:szCs w:val="24"/>
          <w:lang w:eastAsia="en-GB"/>
        </w:rPr>
        <w:t>members need to attend</w:t>
      </w:r>
      <w:r w:rsidR="00190182" w:rsidRPr="00AD24CA">
        <w:rPr>
          <w:rFonts w:ascii="Arial" w:eastAsia="Times New Roman" w:hAnsi="Arial" w:cs="Arial"/>
          <w:noProof/>
          <w:sz w:val="24"/>
          <w:szCs w:val="24"/>
          <w:lang w:eastAsia="en-GB"/>
        </w:rPr>
        <w:t xml:space="preserve"> at all times.</w:t>
      </w:r>
      <w:r w:rsidR="002617ED" w:rsidRPr="00AD24CA">
        <w:rPr>
          <w:rFonts w:ascii="Arial" w:eastAsia="Times New Roman" w:hAnsi="Arial" w:cs="Arial"/>
          <w:noProof/>
          <w:sz w:val="24"/>
          <w:szCs w:val="24"/>
          <w:lang w:eastAsia="en-GB"/>
        </w:rPr>
        <w:t>We do not tole</w:t>
      </w:r>
      <w:r w:rsidR="008D762A" w:rsidRPr="00AD24CA">
        <w:rPr>
          <w:rFonts w:ascii="Arial" w:eastAsia="Times New Roman" w:hAnsi="Arial" w:cs="Arial"/>
          <w:noProof/>
          <w:sz w:val="24"/>
          <w:szCs w:val="24"/>
          <w:lang w:eastAsia="en-GB"/>
        </w:rPr>
        <w:t>rate</w:t>
      </w:r>
      <w:r w:rsidR="008368C2" w:rsidRPr="00AD24CA">
        <w:rPr>
          <w:rFonts w:ascii="Arial" w:eastAsia="Times New Roman" w:hAnsi="Arial" w:cs="Arial"/>
          <w:noProof/>
          <w:sz w:val="24"/>
          <w:szCs w:val="24"/>
          <w:lang w:eastAsia="en-GB"/>
        </w:rPr>
        <w:t xml:space="preserve"> Violence</w:t>
      </w:r>
      <w:r w:rsidR="00DC1654" w:rsidRPr="00AD24CA">
        <w:rPr>
          <w:rFonts w:ascii="Arial" w:eastAsia="Times New Roman" w:hAnsi="Arial" w:cs="Arial"/>
          <w:noProof/>
          <w:sz w:val="24"/>
          <w:szCs w:val="24"/>
          <w:lang w:eastAsia="en-GB"/>
        </w:rPr>
        <w:t>,</w:t>
      </w:r>
      <w:r w:rsidR="008368C2" w:rsidRPr="00AD24CA">
        <w:rPr>
          <w:rFonts w:ascii="Arial" w:eastAsia="Times New Roman" w:hAnsi="Arial" w:cs="Arial"/>
          <w:noProof/>
          <w:sz w:val="24"/>
          <w:szCs w:val="24"/>
          <w:lang w:eastAsia="en-GB"/>
        </w:rPr>
        <w:t xml:space="preserve">Aggression or </w:t>
      </w:r>
      <w:r w:rsidR="002617ED" w:rsidRPr="00AD24CA">
        <w:rPr>
          <w:rFonts w:ascii="Arial" w:eastAsia="Times New Roman" w:hAnsi="Arial" w:cs="Arial"/>
          <w:noProof/>
          <w:sz w:val="24"/>
          <w:szCs w:val="24"/>
          <w:lang w:eastAsia="en-GB"/>
        </w:rPr>
        <w:t>Discrimi</w:t>
      </w:r>
      <w:r w:rsidR="00824373" w:rsidRPr="00AD24CA">
        <w:rPr>
          <w:rFonts w:ascii="Arial" w:eastAsia="Times New Roman" w:hAnsi="Arial" w:cs="Arial"/>
          <w:noProof/>
          <w:sz w:val="24"/>
          <w:szCs w:val="24"/>
          <w:lang w:eastAsia="en-GB"/>
        </w:rPr>
        <w:t>nation</w:t>
      </w:r>
      <w:r w:rsidR="008368C2" w:rsidRPr="00AD24CA">
        <w:rPr>
          <w:rFonts w:ascii="Arial" w:eastAsia="Times New Roman" w:hAnsi="Arial" w:cs="Arial"/>
          <w:noProof/>
          <w:sz w:val="24"/>
          <w:szCs w:val="24"/>
          <w:lang w:eastAsia="en-GB"/>
        </w:rPr>
        <w:t xml:space="preserve"> </w:t>
      </w:r>
      <w:r w:rsidR="00824373" w:rsidRPr="00AD24CA">
        <w:rPr>
          <w:rFonts w:ascii="Arial" w:eastAsia="Times New Roman" w:hAnsi="Arial" w:cs="Arial"/>
          <w:noProof/>
          <w:sz w:val="24"/>
          <w:szCs w:val="24"/>
          <w:lang w:eastAsia="en-GB"/>
        </w:rPr>
        <w:t>of any kind</w:t>
      </w:r>
      <w:r w:rsidR="00D04B76" w:rsidRPr="00AD24CA">
        <w:rPr>
          <w:rFonts w:ascii="Arial" w:eastAsia="Times New Roman" w:hAnsi="Arial" w:cs="Arial"/>
          <w:noProof/>
          <w:sz w:val="24"/>
          <w:szCs w:val="24"/>
          <w:lang w:eastAsia="en-GB"/>
        </w:rPr>
        <w:t>.</w:t>
      </w:r>
      <w:r w:rsidR="00EB6533">
        <w:rPr>
          <w:rFonts w:ascii="Arial" w:eastAsia="Times New Roman" w:hAnsi="Arial" w:cs="Arial"/>
          <w:noProof/>
          <w:sz w:val="24"/>
          <w:szCs w:val="24"/>
          <w:lang w:eastAsia="en-GB"/>
        </w:rPr>
        <w:t xml:space="preserve">  </w:t>
      </w:r>
      <w:r w:rsidR="00824373" w:rsidRPr="00AD24CA">
        <w:rPr>
          <w:rFonts w:ascii="Arial" w:eastAsia="Times New Roman" w:hAnsi="Arial" w:cs="Arial"/>
          <w:noProof/>
          <w:sz w:val="24"/>
          <w:szCs w:val="24"/>
          <w:lang w:eastAsia="en-GB"/>
        </w:rPr>
        <w:t xml:space="preserve"> </w:t>
      </w:r>
    </w:p>
    <w:p w14:paraId="557CF853" w14:textId="77777777" w:rsidR="00B01EA4" w:rsidRPr="00AD24CA" w:rsidRDefault="00B01EA4" w:rsidP="00B01EA4">
      <w:pPr>
        <w:pStyle w:val="ListParagraph"/>
        <w:rPr>
          <w:rFonts w:ascii="Arial" w:eastAsia="Times New Roman" w:hAnsi="Arial" w:cs="Arial"/>
          <w:noProof/>
          <w:sz w:val="24"/>
          <w:szCs w:val="24"/>
          <w:lang w:eastAsia="en-GB"/>
        </w:rPr>
      </w:pPr>
    </w:p>
    <w:p w14:paraId="61E5CF81" w14:textId="485673AF" w:rsidR="009F7382" w:rsidRDefault="00662E2B" w:rsidP="009F7382">
      <w:pPr>
        <w:pStyle w:val="ListParagraph"/>
        <w:jc w:val="center"/>
        <w:rPr>
          <w:rFonts w:ascii="Arial" w:eastAsia="Times New Roman" w:hAnsi="Arial" w:cs="Arial"/>
          <w:noProof/>
          <w:sz w:val="24"/>
          <w:szCs w:val="24"/>
          <w:lang w:eastAsia="en-GB"/>
        </w:rPr>
      </w:pPr>
      <w:r w:rsidRPr="00AD24CA">
        <w:rPr>
          <w:rFonts w:ascii="Arial" w:hAnsi="Arial" w:cs="Arial"/>
          <w:noProof/>
          <w:sz w:val="24"/>
          <w:szCs w:val="24"/>
          <w:lang w:eastAsia="en-GB"/>
        </w:rPr>
        <w:drawing>
          <wp:anchor distT="0" distB="0" distL="114300" distR="114300" simplePos="0" relativeHeight="251656192" behindDoc="0" locked="1" layoutInCell="1" allowOverlap="1" wp14:anchorId="69A87CAB" wp14:editId="55DB7352">
            <wp:simplePos x="0" y="0"/>
            <wp:positionH relativeFrom="margin">
              <wp:posOffset>0</wp:posOffset>
            </wp:positionH>
            <wp:positionV relativeFrom="margin">
              <wp:posOffset>0</wp:posOffset>
            </wp:positionV>
            <wp:extent cx="3444240" cy="1771015"/>
            <wp:effectExtent l="0" t="0" r="381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anchor>
        </w:drawing>
      </w:r>
      <w:r w:rsidR="00722C18">
        <w:rPr>
          <w:rFonts w:ascii="Arial" w:eastAsia="Times New Roman" w:hAnsi="Arial" w:cs="Arial"/>
          <w:noProof/>
          <w:sz w:val="24"/>
          <w:szCs w:val="24"/>
          <w:lang w:eastAsia="en-GB"/>
        </w:rPr>
        <w:t>T</w:t>
      </w:r>
      <w:r w:rsidR="009F7382">
        <w:rPr>
          <w:rFonts w:ascii="Arial" w:eastAsia="Times New Roman" w:hAnsi="Arial" w:cs="Arial"/>
          <w:noProof/>
          <w:sz w:val="24"/>
          <w:szCs w:val="24"/>
          <w:lang w:eastAsia="en-GB"/>
        </w:rPr>
        <w:t>he above policy was reviewed and updated  by the Board of Directors (NCDC)</w:t>
      </w:r>
    </w:p>
    <w:p w14:paraId="6D85CD6E" w14:textId="7BAA729A" w:rsidR="00AD24CA" w:rsidRPr="006D0ED2" w:rsidRDefault="00C70506" w:rsidP="006D0ED2">
      <w:pPr>
        <w:pStyle w:val="ListParagraph"/>
        <w:jc w:val="center"/>
        <w:rPr>
          <w:rFonts w:ascii="Arial" w:eastAsia="Times New Roman" w:hAnsi="Arial" w:cs="Arial"/>
          <w:noProof/>
          <w:sz w:val="24"/>
          <w:szCs w:val="24"/>
          <w:lang w:eastAsia="en-GB"/>
        </w:rPr>
      </w:pPr>
      <w:r>
        <w:rPr>
          <w:rFonts w:ascii="Arial" w:eastAsia="Times New Roman" w:hAnsi="Arial" w:cs="Arial"/>
          <w:noProof/>
          <w:sz w:val="24"/>
          <w:szCs w:val="24"/>
          <w:lang w:eastAsia="en-GB"/>
        </w:rPr>
        <w:t xml:space="preserve">Signed </w:t>
      </w:r>
      <w:r w:rsidR="00194A5E">
        <w:rPr>
          <w:rFonts w:ascii="Arial" w:eastAsia="Times New Roman" w:hAnsi="Arial" w:cs="Arial"/>
          <w:noProof/>
          <w:sz w:val="24"/>
          <w:szCs w:val="24"/>
          <w:lang w:eastAsia="en-GB"/>
        </w:rPr>
        <w:drawing>
          <wp:inline distT="0" distB="0" distL="0" distR="0" wp14:anchorId="535714E5" wp14:editId="33CF6709">
            <wp:extent cx="2227264" cy="36576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052" cy="395613"/>
                    </a:xfrm>
                    <a:prstGeom prst="rect">
                      <a:avLst/>
                    </a:prstGeom>
                  </pic:spPr>
                </pic:pic>
              </a:graphicData>
            </a:graphic>
          </wp:inline>
        </w:drawing>
      </w:r>
      <w:r w:rsidR="00077487">
        <w:rPr>
          <w:rFonts w:ascii="Arial" w:eastAsia="Times New Roman" w:hAnsi="Arial" w:cs="Arial"/>
          <w:noProof/>
          <w:sz w:val="24"/>
          <w:szCs w:val="24"/>
          <w:lang w:eastAsia="en-GB"/>
        </w:rPr>
        <w:t>September</w:t>
      </w:r>
      <w:r w:rsidR="004B554F">
        <w:rPr>
          <w:rFonts w:ascii="Arial" w:eastAsia="Times New Roman" w:hAnsi="Arial" w:cs="Arial"/>
          <w:noProof/>
          <w:sz w:val="24"/>
          <w:szCs w:val="24"/>
          <w:lang w:eastAsia="en-GB"/>
        </w:rPr>
        <w:t xml:space="preserve"> </w:t>
      </w:r>
      <w:r w:rsidR="00077487">
        <w:rPr>
          <w:rFonts w:ascii="Arial" w:eastAsia="Times New Roman" w:hAnsi="Arial" w:cs="Arial"/>
          <w:noProof/>
          <w:sz w:val="24"/>
          <w:szCs w:val="24"/>
          <w:lang w:eastAsia="en-GB"/>
        </w:rPr>
        <w:t>12</w:t>
      </w:r>
      <w:r w:rsidR="001F756A" w:rsidRPr="001F756A">
        <w:rPr>
          <w:rFonts w:ascii="Arial" w:eastAsia="Times New Roman" w:hAnsi="Arial" w:cs="Arial"/>
          <w:noProof/>
          <w:sz w:val="24"/>
          <w:szCs w:val="24"/>
          <w:vertAlign w:val="superscript"/>
          <w:lang w:eastAsia="en-GB"/>
        </w:rPr>
        <w:t>th</w:t>
      </w:r>
      <w:r w:rsidR="001F756A">
        <w:rPr>
          <w:rFonts w:ascii="Arial" w:eastAsia="Times New Roman" w:hAnsi="Arial" w:cs="Arial"/>
          <w:noProof/>
          <w:sz w:val="24"/>
          <w:szCs w:val="24"/>
          <w:lang w:eastAsia="en-GB"/>
        </w:rPr>
        <w:t xml:space="preserve"> 202</w:t>
      </w:r>
      <w:r w:rsidR="00077487">
        <w:rPr>
          <w:rFonts w:ascii="Arial" w:eastAsia="Times New Roman" w:hAnsi="Arial" w:cs="Arial"/>
          <w:noProof/>
          <w:sz w:val="24"/>
          <w:szCs w:val="24"/>
          <w:lang w:eastAsia="en-GB"/>
        </w:rPr>
        <w:t>3</w:t>
      </w:r>
    </w:p>
    <w:sectPr w:rsidR="00AD24CA" w:rsidRPr="006D0ED2" w:rsidSect="00A10C53">
      <w:footerReference w:type="default" r:id="rId10"/>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9A92" w14:textId="77777777" w:rsidR="001E197A" w:rsidRDefault="001E197A" w:rsidP="001C35CB">
      <w:pPr>
        <w:spacing w:after="0" w:line="240" w:lineRule="auto"/>
      </w:pPr>
      <w:r>
        <w:separator/>
      </w:r>
    </w:p>
  </w:endnote>
  <w:endnote w:type="continuationSeparator" w:id="0">
    <w:p w14:paraId="03208909" w14:textId="77777777" w:rsidR="001E197A" w:rsidRDefault="001E197A" w:rsidP="001C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71E8" w14:textId="77777777" w:rsidR="001C35CB" w:rsidRDefault="00B0197F" w:rsidP="001C35CB">
    <w:pPr>
      <w:pStyle w:val="Footer"/>
      <w:jc w:val="center"/>
    </w:pPr>
    <w:r>
      <w:t xml:space="preserve">Northumberland Community Development Company </w:t>
    </w:r>
    <w:r w:rsidR="001C35CB">
      <w:t>(</w:t>
    </w:r>
    <w:r>
      <w:t xml:space="preserve">Reg No. </w:t>
    </w:r>
    <w:r w:rsidR="001C35CB">
      <w:t>04772358)</w:t>
    </w:r>
  </w:p>
  <w:p w14:paraId="764BBFB9" w14:textId="77777777" w:rsidR="001C35CB" w:rsidRDefault="001C35CB" w:rsidP="001C35CB">
    <w:pPr>
      <w:pStyle w:val="Footer"/>
      <w:jc w:val="center"/>
    </w:pPr>
    <w:r>
      <w:t>High Ramshaw Farm</w:t>
    </w:r>
  </w:p>
  <w:p w14:paraId="5307125E" w14:textId="77777777" w:rsidR="001C35CB" w:rsidRDefault="001C35CB" w:rsidP="001C35CB">
    <w:pPr>
      <w:pStyle w:val="Footer"/>
      <w:jc w:val="center"/>
    </w:pPr>
    <w:r>
      <w:t>Coanwood</w:t>
    </w:r>
  </w:p>
  <w:p w14:paraId="51588B38" w14:textId="77777777" w:rsidR="001C35CB" w:rsidRDefault="001C35CB" w:rsidP="001C35CB">
    <w:pPr>
      <w:pStyle w:val="Footer"/>
      <w:jc w:val="center"/>
    </w:pPr>
    <w:r>
      <w:t>Haltwhistle NE</w:t>
    </w:r>
    <w:r w:rsidR="00B0197F">
      <w:t>49</w:t>
    </w:r>
    <w:r>
      <w:t xml:space="preserve"> 0PQ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9915" w14:textId="77777777" w:rsidR="001E197A" w:rsidRDefault="001E197A" w:rsidP="001C35CB">
      <w:pPr>
        <w:spacing w:after="0" w:line="240" w:lineRule="auto"/>
      </w:pPr>
      <w:r>
        <w:separator/>
      </w:r>
    </w:p>
  </w:footnote>
  <w:footnote w:type="continuationSeparator" w:id="0">
    <w:p w14:paraId="1B67BECA" w14:textId="77777777" w:rsidR="001E197A" w:rsidRDefault="001E197A" w:rsidP="001C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23A3"/>
    <w:multiLevelType w:val="hybridMultilevel"/>
    <w:tmpl w:val="C5389B82"/>
    <w:lvl w:ilvl="0" w:tplc="3830F1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7E68"/>
    <w:multiLevelType w:val="hybridMultilevel"/>
    <w:tmpl w:val="D0E210D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53C87"/>
    <w:multiLevelType w:val="hybridMultilevel"/>
    <w:tmpl w:val="7B388900"/>
    <w:lvl w:ilvl="0" w:tplc="ADE6F5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05260"/>
    <w:multiLevelType w:val="hybridMultilevel"/>
    <w:tmpl w:val="C1B83A36"/>
    <w:lvl w:ilvl="0" w:tplc="77F2E8F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4201B"/>
    <w:multiLevelType w:val="hybridMultilevel"/>
    <w:tmpl w:val="2F2E808A"/>
    <w:lvl w:ilvl="0" w:tplc="B92674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0963536">
    <w:abstractNumId w:val="1"/>
  </w:num>
  <w:num w:numId="2" w16cid:durableId="2138794356">
    <w:abstractNumId w:val="2"/>
  </w:num>
  <w:num w:numId="3" w16cid:durableId="1982416028">
    <w:abstractNumId w:val="0"/>
  </w:num>
  <w:num w:numId="4" w16cid:durableId="466633178">
    <w:abstractNumId w:val="3"/>
  </w:num>
  <w:num w:numId="5" w16cid:durableId="550767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35CB"/>
    <w:rsid w:val="00014C6E"/>
    <w:rsid w:val="00014E03"/>
    <w:rsid w:val="00042B34"/>
    <w:rsid w:val="000441E2"/>
    <w:rsid w:val="00055F88"/>
    <w:rsid w:val="00057A16"/>
    <w:rsid w:val="00072344"/>
    <w:rsid w:val="00077487"/>
    <w:rsid w:val="00080CDF"/>
    <w:rsid w:val="00085D09"/>
    <w:rsid w:val="00090CF3"/>
    <w:rsid w:val="00092ABA"/>
    <w:rsid w:val="000B3503"/>
    <w:rsid w:val="000C42B6"/>
    <w:rsid w:val="0011173E"/>
    <w:rsid w:val="0011376C"/>
    <w:rsid w:val="0011609D"/>
    <w:rsid w:val="0012056E"/>
    <w:rsid w:val="0013183B"/>
    <w:rsid w:val="00154EDC"/>
    <w:rsid w:val="00190182"/>
    <w:rsid w:val="00194A5E"/>
    <w:rsid w:val="001A281E"/>
    <w:rsid w:val="001C35CB"/>
    <w:rsid w:val="001D33A5"/>
    <w:rsid w:val="001D5721"/>
    <w:rsid w:val="001E197A"/>
    <w:rsid w:val="001F756A"/>
    <w:rsid w:val="00246F26"/>
    <w:rsid w:val="00247253"/>
    <w:rsid w:val="0025533D"/>
    <w:rsid w:val="00255B4D"/>
    <w:rsid w:val="002575F7"/>
    <w:rsid w:val="002617ED"/>
    <w:rsid w:val="0026714B"/>
    <w:rsid w:val="00292C9C"/>
    <w:rsid w:val="002B4CB9"/>
    <w:rsid w:val="002F6801"/>
    <w:rsid w:val="002F7AA3"/>
    <w:rsid w:val="0030446C"/>
    <w:rsid w:val="00317201"/>
    <w:rsid w:val="00376095"/>
    <w:rsid w:val="00385AD0"/>
    <w:rsid w:val="0038607F"/>
    <w:rsid w:val="00392BCA"/>
    <w:rsid w:val="00396982"/>
    <w:rsid w:val="003A74E5"/>
    <w:rsid w:val="003B5765"/>
    <w:rsid w:val="003C04AA"/>
    <w:rsid w:val="003C5DC3"/>
    <w:rsid w:val="003C6ED6"/>
    <w:rsid w:val="003E06CD"/>
    <w:rsid w:val="003E1288"/>
    <w:rsid w:val="003E551F"/>
    <w:rsid w:val="003F1394"/>
    <w:rsid w:val="003F6C8C"/>
    <w:rsid w:val="00414409"/>
    <w:rsid w:val="00437B76"/>
    <w:rsid w:val="0046334E"/>
    <w:rsid w:val="004874C2"/>
    <w:rsid w:val="004A019C"/>
    <w:rsid w:val="004A66BF"/>
    <w:rsid w:val="004B554F"/>
    <w:rsid w:val="004C0421"/>
    <w:rsid w:val="004D7C80"/>
    <w:rsid w:val="004E5B75"/>
    <w:rsid w:val="004F3A2C"/>
    <w:rsid w:val="00505832"/>
    <w:rsid w:val="00532337"/>
    <w:rsid w:val="005639E8"/>
    <w:rsid w:val="00584E65"/>
    <w:rsid w:val="00590A48"/>
    <w:rsid w:val="005B10B9"/>
    <w:rsid w:val="005F442D"/>
    <w:rsid w:val="006059E6"/>
    <w:rsid w:val="0061139A"/>
    <w:rsid w:val="00612165"/>
    <w:rsid w:val="00616209"/>
    <w:rsid w:val="00622E05"/>
    <w:rsid w:val="00623746"/>
    <w:rsid w:val="00631C63"/>
    <w:rsid w:val="006628CD"/>
    <w:rsid w:val="00662E2B"/>
    <w:rsid w:val="00667842"/>
    <w:rsid w:val="0067189D"/>
    <w:rsid w:val="006822F2"/>
    <w:rsid w:val="00685FFE"/>
    <w:rsid w:val="006943C4"/>
    <w:rsid w:val="00697274"/>
    <w:rsid w:val="006A74F1"/>
    <w:rsid w:val="006D0ED2"/>
    <w:rsid w:val="006D4721"/>
    <w:rsid w:val="006D4DDD"/>
    <w:rsid w:val="006D70E2"/>
    <w:rsid w:val="006F02C1"/>
    <w:rsid w:val="006F3F96"/>
    <w:rsid w:val="00702210"/>
    <w:rsid w:val="007119B8"/>
    <w:rsid w:val="00713D61"/>
    <w:rsid w:val="00720F40"/>
    <w:rsid w:val="00722C18"/>
    <w:rsid w:val="00736182"/>
    <w:rsid w:val="00737365"/>
    <w:rsid w:val="0074158F"/>
    <w:rsid w:val="007519FD"/>
    <w:rsid w:val="00754962"/>
    <w:rsid w:val="00776658"/>
    <w:rsid w:val="00793FF8"/>
    <w:rsid w:val="007C2E1A"/>
    <w:rsid w:val="007C65BF"/>
    <w:rsid w:val="007E0D68"/>
    <w:rsid w:val="007E29CB"/>
    <w:rsid w:val="007E68C3"/>
    <w:rsid w:val="007F40AC"/>
    <w:rsid w:val="00824373"/>
    <w:rsid w:val="008304AB"/>
    <w:rsid w:val="00833820"/>
    <w:rsid w:val="008352C8"/>
    <w:rsid w:val="008368C2"/>
    <w:rsid w:val="008451CA"/>
    <w:rsid w:val="00846D0E"/>
    <w:rsid w:val="00855236"/>
    <w:rsid w:val="008C16F4"/>
    <w:rsid w:val="008C2690"/>
    <w:rsid w:val="008D2F87"/>
    <w:rsid w:val="008D762A"/>
    <w:rsid w:val="008F6389"/>
    <w:rsid w:val="008F70A4"/>
    <w:rsid w:val="00917CFA"/>
    <w:rsid w:val="0092735F"/>
    <w:rsid w:val="009523C6"/>
    <w:rsid w:val="0098197B"/>
    <w:rsid w:val="00984A90"/>
    <w:rsid w:val="00990193"/>
    <w:rsid w:val="009A73A7"/>
    <w:rsid w:val="009C4EDB"/>
    <w:rsid w:val="009D3843"/>
    <w:rsid w:val="009F140C"/>
    <w:rsid w:val="009F6CAD"/>
    <w:rsid w:val="009F7382"/>
    <w:rsid w:val="00A10C53"/>
    <w:rsid w:val="00A22A68"/>
    <w:rsid w:val="00A4327A"/>
    <w:rsid w:val="00A5069C"/>
    <w:rsid w:val="00A5133C"/>
    <w:rsid w:val="00A614DC"/>
    <w:rsid w:val="00A64150"/>
    <w:rsid w:val="00A66340"/>
    <w:rsid w:val="00A716B4"/>
    <w:rsid w:val="00A74217"/>
    <w:rsid w:val="00A80E77"/>
    <w:rsid w:val="00AA3A75"/>
    <w:rsid w:val="00AB1E99"/>
    <w:rsid w:val="00AC128E"/>
    <w:rsid w:val="00AD24CA"/>
    <w:rsid w:val="00AE6724"/>
    <w:rsid w:val="00AF02BB"/>
    <w:rsid w:val="00B0197F"/>
    <w:rsid w:val="00B01EA4"/>
    <w:rsid w:val="00B40DBC"/>
    <w:rsid w:val="00B42379"/>
    <w:rsid w:val="00B57715"/>
    <w:rsid w:val="00B72407"/>
    <w:rsid w:val="00B72C3F"/>
    <w:rsid w:val="00B85604"/>
    <w:rsid w:val="00B936AD"/>
    <w:rsid w:val="00B94180"/>
    <w:rsid w:val="00BC0A6E"/>
    <w:rsid w:val="00BC7E8D"/>
    <w:rsid w:val="00BD30A6"/>
    <w:rsid w:val="00BE10B9"/>
    <w:rsid w:val="00C05E52"/>
    <w:rsid w:val="00C17CB3"/>
    <w:rsid w:val="00C3753F"/>
    <w:rsid w:val="00C4023F"/>
    <w:rsid w:val="00C47D2C"/>
    <w:rsid w:val="00C62363"/>
    <w:rsid w:val="00C70506"/>
    <w:rsid w:val="00C71A70"/>
    <w:rsid w:val="00C7769A"/>
    <w:rsid w:val="00C86F3A"/>
    <w:rsid w:val="00CD1685"/>
    <w:rsid w:val="00CE0292"/>
    <w:rsid w:val="00CF300A"/>
    <w:rsid w:val="00D018B9"/>
    <w:rsid w:val="00D04B76"/>
    <w:rsid w:val="00D05787"/>
    <w:rsid w:val="00D06AB6"/>
    <w:rsid w:val="00D10BDD"/>
    <w:rsid w:val="00D2435C"/>
    <w:rsid w:val="00D32EAA"/>
    <w:rsid w:val="00D6620D"/>
    <w:rsid w:val="00D80767"/>
    <w:rsid w:val="00D91389"/>
    <w:rsid w:val="00DA2667"/>
    <w:rsid w:val="00DB56E2"/>
    <w:rsid w:val="00DB66E5"/>
    <w:rsid w:val="00DC00CB"/>
    <w:rsid w:val="00DC1654"/>
    <w:rsid w:val="00E2468A"/>
    <w:rsid w:val="00E253F9"/>
    <w:rsid w:val="00E27530"/>
    <w:rsid w:val="00E50F80"/>
    <w:rsid w:val="00E55FC4"/>
    <w:rsid w:val="00E56480"/>
    <w:rsid w:val="00E64346"/>
    <w:rsid w:val="00E75E17"/>
    <w:rsid w:val="00EA100D"/>
    <w:rsid w:val="00EB37ED"/>
    <w:rsid w:val="00EB6533"/>
    <w:rsid w:val="00EC0CFA"/>
    <w:rsid w:val="00EC29A6"/>
    <w:rsid w:val="00ED4DD3"/>
    <w:rsid w:val="00EE33F3"/>
    <w:rsid w:val="00EE37ED"/>
    <w:rsid w:val="00F06898"/>
    <w:rsid w:val="00F417B4"/>
    <w:rsid w:val="00F45D29"/>
    <w:rsid w:val="00F577AE"/>
    <w:rsid w:val="00F62956"/>
    <w:rsid w:val="00F97D74"/>
    <w:rsid w:val="00FA1945"/>
    <w:rsid w:val="00FA1FC8"/>
    <w:rsid w:val="00FF4A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27205"/>
  <w15:docId w15:val="{23D74442-4925-4838-8F66-2665B7D8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74"/>
  </w:style>
  <w:style w:type="paragraph" w:styleId="Heading1">
    <w:name w:val="heading 1"/>
    <w:basedOn w:val="Normal"/>
    <w:next w:val="Normal"/>
    <w:link w:val="Heading1Char"/>
    <w:uiPriority w:val="9"/>
    <w:qFormat/>
    <w:rsid w:val="00B42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B"/>
  </w:style>
  <w:style w:type="paragraph" w:styleId="Footer">
    <w:name w:val="footer"/>
    <w:basedOn w:val="Normal"/>
    <w:link w:val="FooterChar"/>
    <w:uiPriority w:val="99"/>
    <w:unhideWhenUsed/>
    <w:rsid w:val="001C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B"/>
  </w:style>
  <w:style w:type="character" w:customStyle="1" w:styleId="Heading1Char">
    <w:name w:val="Heading 1 Char"/>
    <w:basedOn w:val="DefaultParagraphFont"/>
    <w:link w:val="Heading1"/>
    <w:uiPriority w:val="9"/>
    <w:rsid w:val="00B4237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0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32"/>
    <w:rPr>
      <w:rFonts w:ascii="Segoe UI" w:hAnsi="Segoe UI" w:cs="Segoe UI"/>
      <w:sz w:val="18"/>
      <w:szCs w:val="18"/>
    </w:rPr>
  </w:style>
  <w:style w:type="paragraph" w:styleId="ListParagraph">
    <w:name w:val="List Paragraph"/>
    <w:basedOn w:val="Normal"/>
    <w:uiPriority w:val="34"/>
    <w:qFormat/>
    <w:rsid w:val="0091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9950-00DB-41D3-8B04-393798E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Barber</dc:creator>
  <cp:lastModifiedBy>Patrick Barber</cp:lastModifiedBy>
  <cp:revision>45</cp:revision>
  <cp:lastPrinted>2018-08-16T18:52:00Z</cp:lastPrinted>
  <dcterms:created xsi:type="dcterms:W3CDTF">2018-09-12T14:38:00Z</dcterms:created>
  <dcterms:modified xsi:type="dcterms:W3CDTF">2023-09-12T15:54:00Z</dcterms:modified>
</cp:coreProperties>
</file>